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F" w:rsidRDefault="00EA73DF" w:rsidP="000831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2F2F2F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42C342" wp14:editId="004992CC">
                <wp:extent cx="9477375" cy="1409700"/>
                <wp:effectExtent l="0" t="0" r="0" b="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3DF" w:rsidRPr="006A6A9C" w:rsidRDefault="00EA73DF" w:rsidP="00EA73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mpact" w:hAnsi="Impact" w:cs="Times New Roman"/>
                                <w:b/>
                                <w:color w:val="F79646" w:themeColor="accent6"/>
                                <w:sz w:val="140"/>
                                <w:szCs w:val="1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6A9C">
                              <w:rPr>
                                <w:rFonts w:ascii="Impact" w:hAnsi="Impact" w:cs="Times New Roman"/>
                                <w:b/>
                                <w:color w:val="F79646" w:themeColor="accent6"/>
                                <w:sz w:val="140"/>
                                <w:szCs w:val="1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респонденты!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746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EA73DF" w:rsidRPr="006A6A9C" w:rsidRDefault="00EA73DF" w:rsidP="00EA73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mpact" w:hAnsi="Impact" w:cs="Times New Roman"/>
                          <w:b/>
                          <w:color w:val="F79646" w:themeColor="accent6"/>
                          <w:sz w:val="140"/>
                          <w:szCs w:val="1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6A9C">
                        <w:rPr>
                          <w:rFonts w:ascii="Impact" w:hAnsi="Impact" w:cs="Times New Roman"/>
                          <w:b/>
                          <w:color w:val="F79646" w:themeColor="accent6"/>
                          <w:sz w:val="140"/>
                          <w:szCs w:val="1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респонденты!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31C4" w:rsidRPr="00431688" w:rsidRDefault="000831C4" w:rsidP="00083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2F2F"/>
          <w:sz w:val="30"/>
          <w:szCs w:val="30"/>
        </w:rPr>
      </w:pPr>
    </w:p>
    <w:p w:rsidR="000831C4" w:rsidRPr="00E802FD" w:rsidRDefault="000831C4" w:rsidP="00E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56"/>
          <w:szCs w:val="56"/>
        </w:rPr>
      </w:pPr>
      <w:r w:rsidRPr="00E802FD">
        <w:rPr>
          <w:rFonts w:ascii="Arial" w:hAnsi="Arial" w:cs="Arial"/>
          <w:color w:val="2F2F2F"/>
          <w:sz w:val="56"/>
          <w:szCs w:val="56"/>
        </w:rPr>
        <w:t>Информируем вас о том, что вступили в силу изменения в Федеральный закон «Об официальном статистическом учете и системе государственной статистики в Российской Федерации».</w:t>
      </w:r>
    </w:p>
    <w:p w:rsidR="000831C4" w:rsidRPr="000E5D2B" w:rsidRDefault="000831C4" w:rsidP="00E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16"/>
          <w:szCs w:val="16"/>
        </w:rPr>
      </w:pPr>
    </w:p>
    <w:p w:rsidR="000831C4" w:rsidRPr="00E802FD" w:rsidRDefault="000831C4" w:rsidP="00E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56"/>
          <w:szCs w:val="56"/>
        </w:rPr>
      </w:pPr>
      <w:r w:rsidRPr="00431688">
        <w:rPr>
          <w:rFonts w:ascii="Arial" w:hAnsi="Arial" w:cs="Arial"/>
          <w:b/>
          <w:bCs/>
          <w:color w:val="984806" w:themeColor="accent6" w:themeShade="80"/>
          <w:sz w:val="56"/>
          <w:szCs w:val="56"/>
        </w:rPr>
        <w:t>С</w:t>
      </w:r>
      <w:r w:rsidRPr="00E802FD">
        <w:rPr>
          <w:rFonts w:ascii="Arial" w:hAnsi="Arial" w:cs="Arial"/>
          <w:b/>
          <w:bCs/>
          <w:color w:val="984806" w:themeColor="accent6" w:themeShade="80"/>
          <w:sz w:val="56"/>
          <w:szCs w:val="56"/>
        </w:rPr>
        <w:t xml:space="preserve"> </w:t>
      </w:r>
      <w:r w:rsidRPr="00431688">
        <w:rPr>
          <w:rFonts w:ascii="Arial" w:hAnsi="Arial" w:cs="Arial"/>
          <w:b/>
          <w:bCs/>
          <w:color w:val="C00000"/>
          <w:sz w:val="68"/>
          <w:szCs w:val="68"/>
          <w:shd w:val="clear" w:color="auto" w:fill="FDE9D9" w:themeFill="accent6" w:themeFillTint="33"/>
        </w:rPr>
        <w:t>30 декабря 2020 года</w:t>
      </w:r>
      <w:r w:rsidRPr="00E802FD">
        <w:rPr>
          <w:rFonts w:ascii="Arial" w:hAnsi="Arial" w:cs="Arial"/>
          <w:b/>
          <w:bCs/>
          <w:color w:val="C00000"/>
          <w:sz w:val="56"/>
          <w:szCs w:val="56"/>
        </w:rPr>
        <w:t xml:space="preserve"> </w:t>
      </w:r>
      <w:r w:rsidRPr="00431688">
        <w:rPr>
          <w:rFonts w:ascii="Arial" w:hAnsi="Arial" w:cs="Arial"/>
          <w:b/>
          <w:bCs/>
          <w:color w:val="984806" w:themeColor="accent6" w:themeShade="80"/>
          <w:sz w:val="56"/>
          <w:szCs w:val="56"/>
        </w:rPr>
        <w:t>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</w:t>
      </w:r>
      <w:r w:rsidRPr="00E802FD">
        <w:rPr>
          <w:rFonts w:ascii="Arial" w:hAnsi="Arial" w:cs="Arial"/>
          <w:b/>
          <w:bCs/>
          <w:color w:val="2F2F2F"/>
          <w:sz w:val="56"/>
          <w:szCs w:val="56"/>
        </w:rPr>
        <w:t xml:space="preserve"> </w:t>
      </w:r>
      <w:r w:rsidRPr="00E802FD">
        <w:rPr>
          <w:rFonts w:ascii="Arial" w:hAnsi="Arial" w:cs="Arial"/>
          <w:color w:val="2F2F2F"/>
          <w:sz w:val="56"/>
          <w:szCs w:val="56"/>
        </w:rPr>
        <w:t>Для субъектов малого предпринимательства эта норма начинает действовать с 1 января 2022</w:t>
      </w:r>
      <w:bookmarkStart w:id="0" w:name="_GoBack"/>
      <w:bookmarkEnd w:id="0"/>
      <w:r w:rsidRPr="00E802FD">
        <w:rPr>
          <w:rFonts w:ascii="Arial" w:hAnsi="Arial" w:cs="Arial"/>
          <w:color w:val="2F2F2F"/>
          <w:sz w:val="56"/>
          <w:szCs w:val="56"/>
        </w:rPr>
        <w:t xml:space="preserve"> года.</w:t>
      </w:r>
    </w:p>
    <w:p w:rsidR="000831C4" w:rsidRPr="000E5D2B" w:rsidRDefault="000831C4" w:rsidP="00EC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16"/>
          <w:szCs w:val="16"/>
        </w:rPr>
      </w:pPr>
    </w:p>
    <w:p w:rsidR="000E5D2B" w:rsidRDefault="000831C4" w:rsidP="000E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60"/>
          <w:szCs w:val="60"/>
        </w:rPr>
      </w:pPr>
      <w:r w:rsidRPr="00431688">
        <w:rPr>
          <w:rFonts w:ascii="Arial" w:hAnsi="Arial" w:cs="Arial"/>
          <w:color w:val="2F2F2F"/>
          <w:sz w:val="60"/>
          <w:szCs w:val="60"/>
        </w:rPr>
        <w:t xml:space="preserve">При возникновении вопросов о практической реализации требований обязательного предоставления статистической отчетности </w:t>
      </w:r>
      <w:r w:rsidR="00431688">
        <w:rPr>
          <w:rFonts w:ascii="Arial" w:hAnsi="Arial" w:cs="Arial"/>
          <w:color w:val="2F2F2F"/>
          <w:sz w:val="60"/>
          <w:szCs w:val="60"/>
        </w:rPr>
        <w:br/>
      </w:r>
      <w:r w:rsidRPr="00431688">
        <w:rPr>
          <w:rFonts w:ascii="Arial" w:hAnsi="Arial" w:cs="Arial"/>
          <w:color w:val="2F2F2F"/>
          <w:sz w:val="60"/>
          <w:szCs w:val="60"/>
        </w:rPr>
        <w:t>в электронном виде</w:t>
      </w:r>
      <w:r w:rsidRPr="00431688">
        <w:rPr>
          <w:rFonts w:ascii="Arial" w:hAnsi="Arial" w:cs="Arial"/>
          <w:color w:val="000000"/>
          <w:sz w:val="60"/>
          <w:szCs w:val="60"/>
        </w:rPr>
        <w:t xml:space="preserve"> </w:t>
      </w:r>
      <w:r w:rsidRPr="00431688">
        <w:rPr>
          <w:rFonts w:ascii="Arial" w:hAnsi="Arial" w:cs="Arial"/>
          <w:color w:val="2F2F2F"/>
          <w:sz w:val="60"/>
          <w:szCs w:val="60"/>
        </w:rPr>
        <w:t xml:space="preserve">в </w:t>
      </w:r>
      <w:proofErr w:type="spellStart"/>
      <w:r w:rsidRPr="00431688">
        <w:rPr>
          <w:rFonts w:ascii="Arial" w:hAnsi="Arial" w:cs="Arial"/>
          <w:color w:val="2F2F2F"/>
          <w:sz w:val="60"/>
          <w:szCs w:val="60"/>
        </w:rPr>
        <w:t>Иркутскстат</w:t>
      </w:r>
      <w:proofErr w:type="spellEnd"/>
      <w:r w:rsidRPr="00431688">
        <w:rPr>
          <w:rFonts w:ascii="Arial" w:hAnsi="Arial" w:cs="Arial"/>
          <w:color w:val="2F2F2F"/>
          <w:sz w:val="60"/>
          <w:szCs w:val="60"/>
        </w:rPr>
        <w:t xml:space="preserve">, </w:t>
      </w:r>
      <w:r w:rsidR="00431688" w:rsidRPr="00372338">
        <w:rPr>
          <w:rFonts w:ascii="Arial" w:hAnsi="Arial" w:cs="Arial"/>
          <w:color w:val="2F2F2F"/>
          <w:sz w:val="60"/>
          <w:szCs w:val="60"/>
          <w:highlight w:val="yellow"/>
        </w:rPr>
        <w:t xml:space="preserve">можно получить </w:t>
      </w:r>
      <w:r w:rsidRPr="00372338">
        <w:rPr>
          <w:rFonts w:ascii="Arial" w:hAnsi="Arial" w:cs="Arial"/>
          <w:color w:val="2F2F2F"/>
          <w:sz w:val="60"/>
          <w:szCs w:val="60"/>
          <w:highlight w:val="yellow"/>
        </w:rPr>
        <w:t>консульт</w:t>
      </w:r>
      <w:r w:rsidR="00431688" w:rsidRPr="00372338">
        <w:rPr>
          <w:rFonts w:ascii="Arial" w:hAnsi="Arial" w:cs="Arial"/>
          <w:color w:val="2F2F2F"/>
          <w:sz w:val="60"/>
          <w:szCs w:val="60"/>
          <w:highlight w:val="yellow"/>
        </w:rPr>
        <w:t>ацию</w:t>
      </w:r>
      <w:r w:rsidRPr="00372338">
        <w:rPr>
          <w:rFonts w:ascii="Arial" w:hAnsi="Arial" w:cs="Arial"/>
          <w:color w:val="2F2F2F"/>
          <w:sz w:val="60"/>
          <w:szCs w:val="60"/>
          <w:highlight w:val="yellow"/>
        </w:rPr>
        <w:t xml:space="preserve"> и помо</w:t>
      </w:r>
      <w:r w:rsidR="00431688" w:rsidRPr="00372338">
        <w:rPr>
          <w:rFonts w:ascii="Arial" w:hAnsi="Arial" w:cs="Arial"/>
          <w:color w:val="2F2F2F"/>
          <w:sz w:val="60"/>
          <w:szCs w:val="60"/>
          <w:highlight w:val="yellow"/>
        </w:rPr>
        <w:t>щ</w:t>
      </w:r>
      <w:r w:rsidRPr="00372338">
        <w:rPr>
          <w:rFonts w:ascii="Arial" w:hAnsi="Arial" w:cs="Arial"/>
          <w:color w:val="2F2F2F"/>
          <w:sz w:val="60"/>
          <w:szCs w:val="60"/>
          <w:highlight w:val="yellow"/>
        </w:rPr>
        <w:t>ь</w:t>
      </w:r>
      <w:r w:rsidRPr="00431688">
        <w:rPr>
          <w:rFonts w:ascii="Arial" w:hAnsi="Arial" w:cs="Arial"/>
          <w:color w:val="2F2F2F"/>
          <w:sz w:val="60"/>
          <w:szCs w:val="60"/>
        </w:rPr>
        <w:t xml:space="preserve"> по </w:t>
      </w:r>
      <w:r w:rsidRPr="00372338">
        <w:rPr>
          <w:rFonts w:ascii="Arial" w:hAnsi="Arial" w:cs="Arial"/>
          <w:b/>
          <w:color w:val="FFFFFF" w:themeColor="background1"/>
          <w:sz w:val="72"/>
          <w:szCs w:val="72"/>
          <w:highlight w:val="darkRed"/>
        </w:rPr>
        <w:t xml:space="preserve">тел. </w:t>
      </w:r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  <w:lang w:val="en-US"/>
        </w:rPr>
        <w:t>(3952</w:t>
      </w:r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</w:rPr>
        <w:t>)</w:t>
      </w:r>
      <w:r w:rsidR="000E5D2B"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</w:rPr>
        <w:t xml:space="preserve"> </w:t>
      </w:r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</w:rPr>
        <w:t>33-37-44</w:t>
      </w:r>
      <w:r w:rsidRPr="00431688">
        <w:rPr>
          <w:rFonts w:ascii="Arial" w:hAnsi="Arial" w:cs="Arial"/>
          <w:color w:val="2F2F2F"/>
          <w:sz w:val="60"/>
          <w:szCs w:val="60"/>
        </w:rPr>
        <w:t>,</w:t>
      </w:r>
    </w:p>
    <w:p w:rsidR="00431688" w:rsidRPr="00431688" w:rsidRDefault="00431688" w:rsidP="000E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F2F2F"/>
          <w:sz w:val="6"/>
          <w:szCs w:val="6"/>
        </w:rPr>
      </w:pPr>
    </w:p>
    <w:p w:rsidR="000E5D2B" w:rsidRPr="006A6A9C" w:rsidRDefault="000831C4" w:rsidP="000E5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72"/>
          <w:szCs w:val="72"/>
          <w:lang w:val="en-US"/>
        </w:rPr>
      </w:pPr>
      <w:proofErr w:type="gramStart"/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  <w:lang w:val="en-US"/>
        </w:rPr>
        <w:t>e-mail</w:t>
      </w:r>
      <w:proofErr w:type="gramEnd"/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  <w:lang w:val="en-US"/>
        </w:rPr>
        <w:t>:</w:t>
      </w:r>
      <w:r w:rsidR="00EC5CBE"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  <w:lang w:val="en-US"/>
        </w:rPr>
        <w:t xml:space="preserve"> </w:t>
      </w:r>
      <w:r w:rsidRPr="006A6A9C">
        <w:rPr>
          <w:rFonts w:ascii="Arial" w:hAnsi="Arial" w:cs="Arial"/>
          <w:b/>
          <w:color w:val="FFFFFF" w:themeColor="background1"/>
          <w:sz w:val="72"/>
          <w:szCs w:val="72"/>
          <w:highlight w:val="darkRed"/>
          <w:lang w:val="en-US"/>
        </w:rPr>
        <w:t>semenova@stat.irtel.ru</w:t>
      </w:r>
      <w:r w:rsidR="00EC5CBE" w:rsidRPr="006A6A9C">
        <w:rPr>
          <w:rFonts w:ascii="Arial" w:hAnsi="Arial" w:cs="Arial"/>
          <w:color w:val="FFFFFF" w:themeColor="background1"/>
          <w:sz w:val="72"/>
          <w:szCs w:val="72"/>
          <w:lang w:val="en-US"/>
        </w:rPr>
        <w:t xml:space="preserve"> </w:t>
      </w:r>
    </w:p>
    <w:p w:rsidR="000831C4" w:rsidRPr="00431688" w:rsidRDefault="000831C4" w:rsidP="000E5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F2F2F"/>
          <w:sz w:val="60"/>
          <w:szCs w:val="60"/>
        </w:rPr>
      </w:pPr>
      <w:r w:rsidRPr="00431688">
        <w:rPr>
          <w:rFonts w:ascii="Arial" w:hAnsi="Arial" w:cs="Arial"/>
          <w:b/>
          <w:color w:val="2F2F2F"/>
          <w:sz w:val="60"/>
          <w:szCs w:val="60"/>
        </w:rPr>
        <w:t>Семенова Ольга Николаевна.</w:t>
      </w:r>
    </w:p>
    <w:p w:rsidR="00817C48" w:rsidRDefault="000831C4" w:rsidP="00431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802FD">
        <w:rPr>
          <w:rFonts w:ascii="Arial" w:hAnsi="Arial" w:cs="Arial"/>
          <w:color w:val="2F2F2F"/>
          <w:sz w:val="56"/>
          <w:szCs w:val="56"/>
        </w:rPr>
        <w:t xml:space="preserve">Подробная информация о порядке  и способах представления статистической отчетности </w:t>
      </w:r>
      <w:r w:rsidR="00431688">
        <w:rPr>
          <w:rFonts w:ascii="Arial" w:hAnsi="Arial" w:cs="Arial"/>
          <w:color w:val="2F2F2F"/>
          <w:sz w:val="56"/>
          <w:szCs w:val="56"/>
        </w:rPr>
        <w:br/>
      </w:r>
      <w:r w:rsidRPr="00E802FD">
        <w:rPr>
          <w:rFonts w:ascii="Arial" w:hAnsi="Arial" w:cs="Arial"/>
          <w:color w:val="2F2F2F"/>
          <w:sz w:val="56"/>
          <w:szCs w:val="56"/>
        </w:rPr>
        <w:t xml:space="preserve">в электронном виде размещена на сайте </w:t>
      </w:r>
      <w:proofErr w:type="spellStart"/>
      <w:r w:rsidRPr="00E802FD">
        <w:rPr>
          <w:rFonts w:ascii="Arial" w:hAnsi="Arial" w:cs="Arial"/>
          <w:color w:val="2F2F2F"/>
          <w:sz w:val="56"/>
          <w:szCs w:val="56"/>
        </w:rPr>
        <w:t>Иркутскстата</w:t>
      </w:r>
      <w:proofErr w:type="spellEnd"/>
      <w:r w:rsidRPr="00E802FD">
        <w:rPr>
          <w:rFonts w:ascii="Arial" w:hAnsi="Arial" w:cs="Arial"/>
          <w:color w:val="2F2F2F"/>
          <w:sz w:val="56"/>
          <w:szCs w:val="56"/>
        </w:rPr>
        <w:t xml:space="preserve"> </w:t>
      </w:r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  <w:lang w:val="en-US"/>
        </w:rPr>
        <w:t>https</w:t>
      </w:r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</w:rPr>
        <w:t>://</w:t>
      </w:r>
      <w:proofErr w:type="spellStart"/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  <w:lang w:val="en-US"/>
        </w:rPr>
        <w:t>irkutskstat</w:t>
      </w:r>
      <w:proofErr w:type="spellEnd"/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</w:rPr>
        <w:t>.</w:t>
      </w:r>
      <w:proofErr w:type="spellStart"/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  <w:lang w:val="en-US"/>
        </w:rPr>
        <w:t>gks</w:t>
      </w:r>
      <w:proofErr w:type="spellEnd"/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</w:rPr>
        <w:t>.</w:t>
      </w:r>
      <w:proofErr w:type="spellStart"/>
      <w:r w:rsidRPr="00431688">
        <w:rPr>
          <w:rFonts w:ascii="Arial" w:hAnsi="Arial" w:cs="Arial"/>
          <w:b/>
          <w:color w:val="FFFFFF" w:themeColor="background1"/>
          <w:sz w:val="60"/>
          <w:szCs w:val="60"/>
          <w:highlight w:val="darkRed"/>
          <w:lang w:val="en-US"/>
        </w:rPr>
        <w:t>ru</w:t>
      </w:r>
      <w:proofErr w:type="spellEnd"/>
      <w:r w:rsidRPr="00E802FD">
        <w:rPr>
          <w:rFonts w:ascii="Arial" w:hAnsi="Arial" w:cs="Arial"/>
          <w:color w:val="2F2F2F"/>
          <w:sz w:val="56"/>
          <w:szCs w:val="56"/>
        </w:rPr>
        <w:t xml:space="preserve"> в разделе "Респондентам" -  "Статистическая отчетность в электронном виде".</w:t>
      </w:r>
    </w:p>
    <w:sectPr w:rsidR="00817C48" w:rsidSect="006A6A9C">
      <w:pgSz w:w="16840" w:h="23814" w:code="8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4"/>
    <w:rsid w:val="000831C4"/>
    <w:rsid w:val="000E5D2B"/>
    <w:rsid w:val="00217AC3"/>
    <w:rsid w:val="00372338"/>
    <w:rsid w:val="00431688"/>
    <w:rsid w:val="006A6A9C"/>
    <w:rsid w:val="00AC2E85"/>
    <w:rsid w:val="00E802FD"/>
    <w:rsid w:val="00EA73DF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p38_SeredukTN</dc:creator>
  <cp:lastModifiedBy>p38_matushinaev</cp:lastModifiedBy>
  <cp:revision>8</cp:revision>
  <dcterms:created xsi:type="dcterms:W3CDTF">2021-01-11T09:47:00Z</dcterms:created>
  <dcterms:modified xsi:type="dcterms:W3CDTF">2021-01-12T02:54:00Z</dcterms:modified>
</cp:coreProperties>
</file>